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3ED91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Kalvarijos savivaldybės institucijų</w:t>
      </w:r>
    </w:p>
    <w:p w14:paraId="409D9144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dokumentų valdymo organizavimo</w:t>
      </w:r>
    </w:p>
    <w:p w14:paraId="77DAC361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tvarkos aprašo</w:t>
      </w:r>
    </w:p>
    <w:p w14:paraId="1E864CBD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priedas</w:t>
      </w:r>
    </w:p>
    <w:p w14:paraId="213AA2BD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C393FE8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B557D3A" w14:textId="77777777" w:rsidR="00F12CFB" w:rsidRPr="00E95DDE" w:rsidRDefault="00F12CFB" w:rsidP="002D22A5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09B1DAAA" w14:textId="3EB88F90" w:rsidR="00F12CFB" w:rsidRPr="00E95DDE" w:rsidRDefault="00716BC1" w:rsidP="00716BC1">
      <w:pPr>
        <w:pStyle w:val="Antrats"/>
        <w:tabs>
          <w:tab w:val="clear" w:pos="4153"/>
          <w:tab w:val="clear" w:pos="8306"/>
        </w:tabs>
        <w:ind w:left="1296"/>
        <w:rPr>
          <w:b/>
          <w:bCs/>
          <w:lang w:val="lt-LT"/>
        </w:rPr>
      </w:pPr>
      <w:r>
        <w:rPr>
          <w:b/>
          <w:bCs/>
          <w:lang w:val="lt-LT"/>
        </w:rPr>
        <w:t xml:space="preserve">         </w:t>
      </w:r>
      <w:r w:rsidR="002D22A5">
        <w:rPr>
          <w:b/>
          <w:bCs/>
          <w:lang w:val="lt-LT"/>
        </w:rPr>
        <w:t>EKONOMINĖS PLĖTROS IR INVESTICIJŲ</w:t>
      </w:r>
      <w:r w:rsidR="00F12CFB" w:rsidRPr="00E95DDE">
        <w:rPr>
          <w:b/>
          <w:bCs/>
          <w:lang w:val="lt-LT"/>
        </w:rPr>
        <w:t xml:space="preserve"> SKYRIUS</w:t>
      </w:r>
    </w:p>
    <w:p w14:paraId="30C5AEAA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ACA72D2" w14:textId="77777777" w:rsidR="00F12CFB" w:rsidRPr="00E95DDE" w:rsidRDefault="00F12CFB" w:rsidP="00F12CFB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p w14:paraId="45327153" w14:textId="0923C685" w:rsidR="00594341" w:rsidRPr="00594341" w:rsidRDefault="00594341" w:rsidP="00594341">
      <w:pPr>
        <w:pStyle w:val="Antrats"/>
        <w:jc w:val="center"/>
        <w:rPr>
          <w:b/>
          <w:lang w:val="lt-LT"/>
        </w:rPr>
      </w:pPr>
      <w:r w:rsidRPr="00594341">
        <w:rPr>
          <w:b/>
          <w:lang w:val="lt-LT"/>
        </w:rPr>
        <w:t>DĖL KALVARIJOS SAVIVALDYBĖS SMULKIOJO IR VIDUTINIO VERSLO RĖMIMO NUOSTATŲ PATVIRTINIMO</w:t>
      </w:r>
    </w:p>
    <w:p w14:paraId="121D35F3" w14:textId="1DD35665" w:rsidR="00F12CFB" w:rsidRPr="00E95DDE" w:rsidRDefault="00F12CFB" w:rsidP="00594341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12CFB" w:rsidRPr="000A750E" w14:paraId="07E65556" w14:textId="77777777" w:rsidTr="00494001">
        <w:tc>
          <w:tcPr>
            <w:tcW w:w="4814" w:type="dxa"/>
          </w:tcPr>
          <w:p w14:paraId="05AB737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D784018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93F993C" w14:textId="10E74E24" w:rsidR="00F12CFB" w:rsidRPr="00E95DDE" w:rsidRDefault="0065741D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D</w:t>
            </w:r>
            <w:r w:rsidRPr="0065741D">
              <w:rPr>
                <w:lang w:val="lt-LT"/>
              </w:rPr>
              <w:t xml:space="preserve">ėl </w:t>
            </w:r>
            <w:r w:rsidR="001C2521">
              <w:rPr>
                <w:lang w:val="lt-LT"/>
              </w:rPr>
              <w:t>Kal</w:t>
            </w:r>
            <w:r w:rsidR="00515436">
              <w:rPr>
                <w:lang w:val="lt-LT"/>
              </w:rPr>
              <w:t>varijos savivaldybės smulkiojo ir vidutinio verslo rėmimo nuos</w:t>
            </w:r>
            <w:r w:rsidR="00DD4F77">
              <w:rPr>
                <w:lang w:val="lt-LT"/>
              </w:rPr>
              <w:t xml:space="preserve">tatų </w:t>
            </w:r>
            <w:r w:rsidRPr="0065741D">
              <w:rPr>
                <w:lang w:val="lt-LT"/>
              </w:rPr>
              <w:t xml:space="preserve"> </w:t>
            </w:r>
            <w:r w:rsidR="00DD4F77">
              <w:rPr>
                <w:lang w:val="lt-LT"/>
              </w:rPr>
              <w:t>pa</w:t>
            </w:r>
            <w:r w:rsidRPr="0065741D">
              <w:rPr>
                <w:lang w:val="lt-LT"/>
              </w:rPr>
              <w:t>tvirtinimo</w:t>
            </w:r>
            <w:r w:rsidR="0089389F">
              <w:rPr>
                <w:lang w:val="lt-LT"/>
              </w:rPr>
              <w:t>.</w:t>
            </w:r>
          </w:p>
        </w:tc>
      </w:tr>
      <w:tr w:rsidR="00F12CFB" w:rsidRPr="000A750E" w14:paraId="69A2F116" w14:textId="77777777" w:rsidTr="00494001">
        <w:tc>
          <w:tcPr>
            <w:tcW w:w="4814" w:type="dxa"/>
          </w:tcPr>
          <w:p w14:paraId="2A64831C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tikslas (-ai)</w:t>
            </w:r>
          </w:p>
          <w:p w14:paraId="6D068BDB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F3043BA" w14:textId="5B4FD2BE" w:rsidR="002F438B" w:rsidRPr="00E95DDE" w:rsidRDefault="00DF5913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DF5913">
              <w:rPr>
                <w:lang w:val="lt-LT"/>
              </w:rPr>
              <w:t>Sprendimo projektas parengtas siekiant užtikrinti sklandų 2026 m</w:t>
            </w:r>
            <w:r w:rsidR="009734FC">
              <w:rPr>
                <w:lang w:val="lt-LT"/>
              </w:rPr>
              <w:t xml:space="preserve">. skirtų smulkiojo ir vidutinio verslo rėmimui lėšų </w:t>
            </w:r>
            <w:r w:rsidR="00C82B35">
              <w:rPr>
                <w:lang w:val="lt-LT"/>
              </w:rPr>
              <w:t>paskirstym</w:t>
            </w:r>
            <w:r w:rsidR="000A750E">
              <w:rPr>
                <w:lang w:val="lt-LT"/>
              </w:rPr>
              <w:t>ą</w:t>
            </w:r>
            <w:r w:rsidR="00C82B35">
              <w:rPr>
                <w:lang w:val="lt-LT"/>
              </w:rPr>
              <w:t xml:space="preserve"> verslo skatinimui.</w:t>
            </w:r>
            <w:r w:rsidRPr="00DF5913">
              <w:rPr>
                <w:lang w:val="lt-LT"/>
              </w:rPr>
              <w:t xml:space="preserve"> </w:t>
            </w:r>
            <w:r w:rsidR="002F438B">
              <w:rPr>
                <w:lang w:val="lt-LT"/>
              </w:rPr>
              <w:t xml:space="preserve">Sprendimo projekte siūloma </w:t>
            </w:r>
            <w:r w:rsidR="0026508D">
              <w:rPr>
                <w:lang w:val="lt-LT"/>
              </w:rPr>
              <w:t>n</w:t>
            </w:r>
            <w:r w:rsidR="00A708C9">
              <w:rPr>
                <w:lang w:val="lt-LT"/>
              </w:rPr>
              <w:t>auj</w:t>
            </w:r>
            <w:r w:rsidR="00182267">
              <w:rPr>
                <w:lang w:val="lt-LT"/>
              </w:rPr>
              <w:t>a finansinė priemonė</w:t>
            </w:r>
            <w:r w:rsidR="002F438B">
              <w:rPr>
                <w:lang w:val="lt-LT"/>
              </w:rPr>
              <w:t xml:space="preserve"> – </w:t>
            </w:r>
            <w:r w:rsidR="00C601A7">
              <w:rPr>
                <w:lang w:val="lt-LT"/>
              </w:rPr>
              <w:t>išmaniojo kasos aparato</w:t>
            </w:r>
            <w:r w:rsidR="005005B9">
              <w:rPr>
                <w:lang w:val="lt-LT"/>
              </w:rPr>
              <w:t xml:space="preserve"> įsigijimo išlaidų dalinis padengimas. Minėt</w:t>
            </w:r>
            <w:r w:rsidR="00240D7F">
              <w:rPr>
                <w:lang w:val="lt-LT"/>
              </w:rPr>
              <w:t>a</w:t>
            </w:r>
            <w:r w:rsidR="005005B9">
              <w:rPr>
                <w:lang w:val="lt-LT"/>
              </w:rPr>
              <w:t xml:space="preserve"> priemon</w:t>
            </w:r>
            <w:r w:rsidR="00240D7F">
              <w:rPr>
                <w:lang w:val="lt-LT"/>
              </w:rPr>
              <w:t xml:space="preserve">ė įtraukta gavus </w:t>
            </w:r>
            <w:r w:rsidR="000A1113">
              <w:rPr>
                <w:lang w:val="lt-LT"/>
              </w:rPr>
              <w:t>Smulkaus verslo asociacijos ir Asociacijos „Lietuvos prekyvietės ir turgavietės“</w:t>
            </w:r>
            <w:r w:rsidR="00240D7F">
              <w:rPr>
                <w:lang w:val="lt-LT"/>
              </w:rPr>
              <w:t xml:space="preserve"> </w:t>
            </w:r>
            <w:r w:rsidR="00E007C0">
              <w:rPr>
                <w:lang w:val="lt-LT"/>
              </w:rPr>
              <w:t xml:space="preserve">kreipimąsi dėl smulkiojo verslo pagalbos </w:t>
            </w:r>
            <w:r w:rsidR="00141AEC">
              <w:rPr>
                <w:lang w:val="lt-LT"/>
              </w:rPr>
              <w:t xml:space="preserve">atsinaujinant </w:t>
            </w:r>
            <w:r w:rsidR="00802228">
              <w:rPr>
                <w:lang w:val="lt-LT"/>
              </w:rPr>
              <w:t xml:space="preserve">kasos aparatus ir prisitaikantiems prie pasikeitusių teisinių reikalavimų. </w:t>
            </w:r>
          </w:p>
        </w:tc>
      </w:tr>
      <w:tr w:rsidR="00F12CFB" w:rsidRPr="000A750E" w14:paraId="410F4B2E" w14:textId="77777777" w:rsidTr="00494001">
        <w:tc>
          <w:tcPr>
            <w:tcW w:w="4814" w:type="dxa"/>
          </w:tcPr>
          <w:p w14:paraId="2B07D3E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Pr="00E95DDE">
              <w:rPr>
                <w:lang w:val="lt-LT"/>
              </w:rPr>
              <w:t>)</w:t>
            </w:r>
          </w:p>
          <w:p w14:paraId="66580E04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B1EA0E5" w14:textId="5211195C" w:rsidR="00F12CFB" w:rsidRPr="00E95DDE" w:rsidRDefault="008D0865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8D0865">
              <w:rPr>
                <w:lang w:val="lt-LT"/>
              </w:rPr>
              <w:t>Sprendimo projekto tikslas – patvirtinti naujus Kalvarijos savivaldybės smulkiojo ir vidutinio verslo rėmimo nuostatus. Patobulinti nuostatai sudarys sąlygas tikslingai administruoti savivaldybės biudžeto lėšas</w:t>
            </w:r>
            <w:r w:rsidR="007604E3">
              <w:rPr>
                <w:lang w:val="lt-LT"/>
              </w:rPr>
              <w:t>,</w:t>
            </w:r>
            <w:r w:rsidRPr="008D0865">
              <w:rPr>
                <w:lang w:val="lt-LT"/>
              </w:rPr>
              <w:t xml:space="preserve"> remiant smulkųjį ir vidutinį verslą, veikiantį Kalvarijos savivaldybėje.</w:t>
            </w:r>
          </w:p>
        </w:tc>
      </w:tr>
      <w:tr w:rsidR="00F12CFB" w:rsidRPr="000A750E" w14:paraId="17428DF9" w14:textId="77777777" w:rsidTr="00494001">
        <w:tc>
          <w:tcPr>
            <w:tcW w:w="4814" w:type="dxa"/>
          </w:tcPr>
          <w:p w14:paraId="02C40353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34C031F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92B8E45" w14:textId="5114024A" w:rsidR="000076F1" w:rsidRPr="000076F1" w:rsidRDefault="00E83400" w:rsidP="00F518E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i/>
                <w:iCs/>
                <w:lang w:val="lt-LT"/>
              </w:rPr>
            </w:pPr>
            <w:r>
              <w:rPr>
                <w:lang w:val="lt-LT"/>
              </w:rPr>
              <w:t xml:space="preserve">Sprendimo projektas parengtas vadovaujantis </w:t>
            </w:r>
            <w:r w:rsidR="009C65EC" w:rsidRPr="009C65EC">
              <w:rPr>
                <w:lang w:val="lt-LT"/>
              </w:rPr>
              <w:t>Lietuvos Respublikos vietos savivaldos įstatymo 6 straipsnio 38 punktu</w:t>
            </w:r>
            <w:r w:rsidR="000076F1">
              <w:rPr>
                <w:lang w:val="lt-LT"/>
              </w:rPr>
              <w:t xml:space="preserve"> – </w:t>
            </w:r>
            <w:r w:rsidR="000076F1" w:rsidRPr="007604E3">
              <w:rPr>
                <w:i/>
                <w:iCs/>
                <w:lang w:val="lt-LT"/>
              </w:rPr>
              <w:t>sąlygų verslo ir turizmo plėtrai sudarymas ir šios veiklos skatinimas;</w:t>
            </w:r>
          </w:p>
          <w:p w14:paraId="0AA82C2F" w14:textId="0AB53499" w:rsidR="008C5FF0" w:rsidRDefault="009C65EC" w:rsidP="00F518E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9C65EC">
              <w:rPr>
                <w:lang w:val="lt-LT"/>
              </w:rPr>
              <w:t>15 straipsnio 4 dalimi</w:t>
            </w:r>
            <w:r w:rsidR="008C5FF0">
              <w:rPr>
                <w:lang w:val="lt-LT"/>
              </w:rPr>
              <w:t xml:space="preserve"> </w:t>
            </w:r>
            <w:r w:rsidR="008C5FF0" w:rsidRPr="000D6FAD">
              <w:rPr>
                <w:i/>
                <w:iCs/>
                <w:lang w:val="lt-LT"/>
              </w:rPr>
              <w:t xml:space="preserve">– </w:t>
            </w:r>
            <w:r w:rsidR="000D6FAD" w:rsidRPr="000D6FAD">
              <w:rPr>
                <w:i/>
                <w:iCs/>
                <w:lang w:val="lt-LT"/>
              </w:rPr>
              <w:t>j</w:t>
            </w:r>
            <w:r w:rsidR="008C5FF0" w:rsidRPr="000D6FAD">
              <w:rPr>
                <w:i/>
                <w:iCs/>
                <w:lang w:val="lt-LT"/>
              </w:rPr>
              <w:t>eigu teisės aktuose yra nustatyta papildomų įgaliojimų savivaldybei, sprendimų dėl tokių įgaliojimų vykdymo priėmimo iniciatyva, neperžengiant nustatytų įgaliojimų, priklauso savivaldybės tarybai</w:t>
            </w:r>
            <w:r w:rsidR="000D6FAD">
              <w:rPr>
                <w:i/>
                <w:iCs/>
                <w:lang w:val="lt-LT"/>
              </w:rPr>
              <w:t>;</w:t>
            </w:r>
          </w:p>
          <w:p w14:paraId="6EF321EF" w14:textId="04C85AF9" w:rsidR="00CF6FE9" w:rsidRPr="00287B25" w:rsidRDefault="009C65EC" w:rsidP="00F518E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i/>
                <w:iCs/>
                <w:lang w:val="lt-LT"/>
              </w:rPr>
            </w:pPr>
            <w:r w:rsidRPr="009C65EC">
              <w:rPr>
                <w:lang w:val="lt-LT"/>
              </w:rPr>
              <w:t>16 straipsnio 1 dalimi</w:t>
            </w:r>
            <w:r w:rsidR="00CF6FE9">
              <w:rPr>
                <w:lang w:val="lt-LT"/>
              </w:rPr>
              <w:t xml:space="preserve"> –</w:t>
            </w:r>
            <w:r w:rsidR="00287B25">
              <w:rPr>
                <w:lang w:val="lt-LT"/>
              </w:rPr>
              <w:t xml:space="preserve"> </w:t>
            </w:r>
            <w:r w:rsidR="00287B25" w:rsidRPr="00287B25">
              <w:rPr>
                <w:i/>
                <w:iCs/>
                <w:lang w:val="lt-LT"/>
              </w:rPr>
              <w:t>Savivaldybės taryba savo įgaliojimus įgyvendina kolegialiai savivaldybės tarybos posėdžiuose. Savivaldybės taryba svarstomais klausimais priima sprendimus ir kontroliuoja, kaip jie įgyvendinami</w:t>
            </w:r>
            <w:r w:rsidR="00287B25">
              <w:rPr>
                <w:i/>
                <w:iCs/>
                <w:lang w:val="lt-LT"/>
              </w:rPr>
              <w:t>;</w:t>
            </w:r>
          </w:p>
          <w:p w14:paraId="4C48932A" w14:textId="11618C6A" w:rsidR="009423CF" w:rsidRPr="00FD213D" w:rsidRDefault="009C65EC" w:rsidP="00830E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i/>
                <w:iCs/>
                <w:lang w:val="lt-LT"/>
              </w:rPr>
            </w:pPr>
            <w:r w:rsidRPr="009C65EC">
              <w:rPr>
                <w:lang w:val="lt-LT"/>
              </w:rPr>
              <w:t>Lietuvos Respublikos smulkiojo ir vidutinio verslo plėtros įstatymo 7 straipsniu</w:t>
            </w:r>
            <w:r w:rsidR="00E47C85">
              <w:rPr>
                <w:lang w:val="lt-LT"/>
              </w:rPr>
              <w:t xml:space="preserve"> – </w:t>
            </w:r>
            <w:r w:rsidR="009423CF" w:rsidRPr="009423CF">
              <w:rPr>
                <w:i/>
                <w:iCs/>
                <w:lang w:val="lt-LT"/>
              </w:rPr>
              <w:t xml:space="preserve">Valstybės institucijos ir įstaigos ar savivaldybės, </w:t>
            </w:r>
            <w:r w:rsidR="009423CF" w:rsidRPr="009423CF">
              <w:rPr>
                <w:i/>
                <w:iCs/>
                <w:lang w:val="lt-LT"/>
              </w:rPr>
              <w:lastRenderedPageBreak/>
              <w:t>nustatydamos priemones, pagal kurias teikiama valstybės parama, ir atsižvelgdamos į konkrečios valstybės paramos tikslą, šios valstybės paramos gavėjams nustato paramos teikimo tvarką, kuri privalo būti vienoda visiems šios valstybės paramos siekiantiems subjektams.</w:t>
            </w:r>
          </w:p>
        </w:tc>
      </w:tr>
      <w:tr w:rsidR="00F12CFB" w:rsidRPr="000A750E" w14:paraId="71618613" w14:textId="77777777" w:rsidTr="00494001">
        <w:tc>
          <w:tcPr>
            <w:tcW w:w="4814" w:type="dxa"/>
          </w:tcPr>
          <w:p w14:paraId="6F4D4985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Laukiami rezultatai ir galimos pasekmės (tiek teigiamos, tiek neigiamos)</w:t>
            </w:r>
          </w:p>
          <w:p w14:paraId="030A58C6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EFC554F" w14:textId="660FD447" w:rsidR="00F12CFB" w:rsidRPr="00E95DDE" w:rsidRDefault="003A78F2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A78F2">
              <w:rPr>
                <w:lang w:val="lt-LT"/>
              </w:rPr>
              <w:t xml:space="preserve">Smulkiojo ir vidutinio verslo </w:t>
            </w:r>
            <w:r w:rsidR="00282A6C">
              <w:rPr>
                <w:lang w:val="lt-LT"/>
              </w:rPr>
              <w:t xml:space="preserve">ir </w:t>
            </w:r>
            <w:r w:rsidR="00282A6C" w:rsidRPr="00282A6C">
              <w:rPr>
                <w:lang w:val="lt-LT"/>
              </w:rPr>
              <w:t xml:space="preserve">naujų idėjų įgyvendinimo </w:t>
            </w:r>
            <w:r w:rsidRPr="003A78F2">
              <w:rPr>
                <w:lang w:val="lt-LT"/>
              </w:rPr>
              <w:t>skatinimas</w:t>
            </w:r>
            <w:r w:rsidR="007162C2">
              <w:rPr>
                <w:lang w:val="lt-LT"/>
              </w:rPr>
              <w:t xml:space="preserve">, verslo motyvavimas, </w:t>
            </w:r>
            <w:r w:rsidR="00910253">
              <w:rPr>
                <w:lang w:val="lt-LT"/>
              </w:rPr>
              <w:t>verslo aplinkos gerinimas.</w:t>
            </w:r>
          </w:p>
        </w:tc>
      </w:tr>
      <w:tr w:rsidR="00F12CFB" w:rsidRPr="000A750E" w14:paraId="572E1D27" w14:textId="77777777" w:rsidTr="00494001">
        <w:tc>
          <w:tcPr>
            <w:tcW w:w="4814" w:type="dxa"/>
          </w:tcPr>
          <w:p w14:paraId="45617798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4735E34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95BF0B4" w14:textId="2D3F7FCB" w:rsidR="00F12CFB" w:rsidRPr="00E95DDE" w:rsidRDefault="002D7548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2D7548">
              <w:rPr>
                <w:lang w:val="lt-LT"/>
              </w:rPr>
              <w:t>Kalvarijos savivaldybės biudžete numatytos programos lėšos.</w:t>
            </w:r>
          </w:p>
        </w:tc>
      </w:tr>
      <w:tr w:rsidR="00F12CFB" w:rsidRPr="000A750E" w14:paraId="55C114BD" w14:textId="77777777" w:rsidTr="00494001">
        <w:tc>
          <w:tcPr>
            <w:tcW w:w="4814" w:type="dxa"/>
          </w:tcPr>
          <w:p w14:paraId="1F215370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5C8AA33D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DA533CD" w14:textId="3056ED79" w:rsidR="00F12CFB" w:rsidRPr="00E95DDE" w:rsidRDefault="002D3B6C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2026 m. pavasarį pasirašytos </w:t>
            </w:r>
            <w:r w:rsidR="00491DD3">
              <w:rPr>
                <w:lang w:val="lt-LT"/>
              </w:rPr>
              <w:t>dvi smulkiojo ir vidutinio verslo rėmimo sutartys</w:t>
            </w:r>
            <w:r w:rsidR="00EF5687">
              <w:rPr>
                <w:lang w:val="lt-LT"/>
              </w:rPr>
              <w:t xml:space="preserve"> už 2,7 tūkst. Eur. </w:t>
            </w:r>
            <w:r w:rsidR="00D87606">
              <w:rPr>
                <w:lang w:val="lt-LT"/>
              </w:rPr>
              <w:t>Paskelbtas v</w:t>
            </w:r>
            <w:r w:rsidR="00EF5687">
              <w:rPr>
                <w:lang w:val="lt-LT"/>
              </w:rPr>
              <w:t>erslo projekto konkurso laimėtojas</w:t>
            </w:r>
            <w:r w:rsidR="00D87606">
              <w:rPr>
                <w:lang w:val="lt-LT"/>
              </w:rPr>
              <w:t>, kuriam bus pravesta 14 055 Eur.</w:t>
            </w:r>
            <w:r w:rsidR="007E03E6">
              <w:rPr>
                <w:lang w:val="lt-LT"/>
              </w:rPr>
              <w:t xml:space="preserve"> </w:t>
            </w:r>
          </w:p>
        </w:tc>
      </w:tr>
      <w:tr w:rsidR="00F12CFB" w:rsidRPr="00135691" w14:paraId="11D5D781" w14:textId="77777777" w:rsidTr="00494001">
        <w:tc>
          <w:tcPr>
            <w:tcW w:w="4814" w:type="dxa"/>
          </w:tcPr>
          <w:p w14:paraId="6B458B9F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660A415B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27A1DCC" w14:textId="3D7964E5" w:rsidR="00F12CFB" w:rsidRPr="00B3226B" w:rsidRDefault="00B3226B" w:rsidP="002F54C5">
            <w:pPr>
              <w:jc w:val="both"/>
              <w:rPr>
                <w:sz w:val="24"/>
                <w:szCs w:val="24"/>
                <w:lang w:val="lt-LT"/>
              </w:rPr>
            </w:pPr>
            <w:r w:rsidRPr="00B3226B">
              <w:rPr>
                <w:sz w:val="24"/>
                <w:szCs w:val="24"/>
                <w:lang w:val="lt-LT"/>
              </w:rPr>
              <w:t xml:space="preserve">Lietuvos Respublikos korupcijos prevencijos įstatymo 8 straipsnio 1 dalies </w:t>
            </w:r>
            <w:r w:rsidR="002F54C5">
              <w:rPr>
                <w:sz w:val="24"/>
                <w:szCs w:val="24"/>
                <w:lang w:val="lt-LT"/>
              </w:rPr>
              <w:t>4</w:t>
            </w:r>
            <w:r w:rsidRPr="00B3226B">
              <w:rPr>
                <w:sz w:val="24"/>
                <w:szCs w:val="24"/>
                <w:lang w:val="lt-LT"/>
              </w:rPr>
              <w:t xml:space="preserve"> punktas nurodo, kad viešojo administravimo subjektas, rengiantis norminio teisės akto projektą, Vyriausybės nustatyta tvarka atlieka šio teisės akto projekto antikorupcinį vertinimą, jeigu teisės aktu nurodoma reguliuoti visuomeninius santykius, susijusius su </w:t>
            </w:r>
            <w:r w:rsidR="002F54C5" w:rsidRPr="002F54C5">
              <w:rPr>
                <w:color w:val="000000"/>
                <w:sz w:val="24"/>
                <w:szCs w:val="24"/>
                <w:lang w:val="lt-LT"/>
              </w:rPr>
              <w:t>finansinės paramos teikimu, įskaitant Europos Sąjungos struktūrinių fondų paramą</w:t>
            </w:r>
            <w:r w:rsidRPr="002F54C5">
              <w:rPr>
                <w:sz w:val="24"/>
                <w:szCs w:val="24"/>
                <w:lang w:val="lt-LT"/>
              </w:rPr>
              <w:t>. Todėl poreikis sprendimo projektą įvertinti antikorupciniu</w:t>
            </w:r>
            <w:r w:rsidRPr="00B3226B">
              <w:rPr>
                <w:sz w:val="24"/>
                <w:szCs w:val="24"/>
                <w:lang w:val="lt-LT"/>
              </w:rPr>
              <w:t xml:space="preserve"> požiūriu yra. </w:t>
            </w:r>
          </w:p>
        </w:tc>
      </w:tr>
      <w:tr w:rsidR="00F12CFB" w:rsidRPr="000A750E" w14:paraId="78846E12" w14:textId="77777777" w:rsidTr="00494001">
        <w:tc>
          <w:tcPr>
            <w:tcW w:w="4814" w:type="dxa"/>
          </w:tcPr>
          <w:p w14:paraId="53B932C6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02DDB7A4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EDABCAA" w14:textId="1C80D56C" w:rsidR="00F12CFB" w:rsidRPr="00E95DDE" w:rsidRDefault="00A219E6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Ekonominės plėtros ir investicijų skyriaus vyriausioji specialistė Edita Snapkauskienė</w:t>
            </w:r>
            <w:r w:rsidR="0089389F">
              <w:rPr>
                <w:lang w:val="lt-LT"/>
              </w:rPr>
              <w:t>.</w:t>
            </w:r>
          </w:p>
        </w:tc>
      </w:tr>
      <w:tr w:rsidR="00F12CFB" w:rsidRPr="000A750E" w14:paraId="3EF4C7FE" w14:textId="77777777" w:rsidTr="00494001">
        <w:tc>
          <w:tcPr>
            <w:tcW w:w="4814" w:type="dxa"/>
          </w:tcPr>
          <w:p w14:paraId="0B7F8EBF" w14:textId="77777777" w:rsidR="00F12CFB" w:rsidRPr="00E95DDE" w:rsidRDefault="00F12CF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3793DF92" w14:textId="3FF6B4E9" w:rsidR="00F12CFB" w:rsidRPr="00E95DDE" w:rsidRDefault="002E378B" w:rsidP="004940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2E378B">
              <w:rPr>
                <w:lang w:val="lt-LT"/>
              </w:rPr>
              <w:t xml:space="preserve">Kalvarijos savivaldybės administracijos  </w:t>
            </w:r>
            <w:r w:rsidR="008F7723">
              <w:rPr>
                <w:lang w:val="lt-LT"/>
              </w:rPr>
              <w:t>Buhalterinės apskaitos</w:t>
            </w:r>
            <w:r w:rsidR="00356BE5">
              <w:rPr>
                <w:lang w:val="lt-LT"/>
              </w:rPr>
              <w:t xml:space="preserve"> skyrius, </w:t>
            </w:r>
            <w:r w:rsidR="00D840D0">
              <w:rPr>
                <w:lang w:val="lt-LT"/>
              </w:rPr>
              <w:t>Finansų ir biudžeto planavimo</w:t>
            </w:r>
            <w:r w:rsidR="002661F4">
              <w:rPr>
                <w:lang w:val="lt-LT"/>
              </w:rPr>
              <w:t xml:space="preserve"> </w:t>
            </w:r>
            <w:r w:rsidRPr="002E378B">
              <w:rPr>
                <w:lang w:val="lt-LT"/>
              </w:rPr>
              <w:t>skyrius</w:t>
            </w:r>
            <w:r w:rsidR="002661F4">
              <w:rPr>
                <w:lang w:val="lt-LT"/>
              </w:rPr>
              <w:t>.</w:t>
            </w:r>
          </w:p>
        </w:tc>
      </w:tr>
    </w:tbl>
    <w:p w14:paraId="4FA940F3" w14:textId="77777777" w:rsidR="00F12CFB" w:rsidRDefault="00F12CFB" w:rsidP="00F12CFB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0EFE045F" w14:textId="3DBDB951" w:rsidR="00F12CFB" w:rsidRDefault="00F12CFB" w:rsidP="00DA2C5B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23A2DEE7" w14:textId="77777777" w:rsidR="00F12CFB" w:rsidRDefault="00F12CFB"/>
    <w:sectPr w:rsidR="00F12CFB" w:rsidSect="00F12CFB"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CFB"/>
    <w:rsid w:val="00001666"/>
    <w:rsid w:val="000076F1"/>
    <w:rsid w:val="00043FA5"/>
    <w:rsid w:val="0007096D"/>
    <w:rsid w:val="000A1113"/>
    <w:rsid w:val="000A750E"/>
    <w:rsid w:val="000D6FAD"/>
    <w:rsid w:val="001027C1"/>
    <w:rsid w:val="00104520"/>
    <w:rsid w:val="00141AEC"/>
    <w:rsid w:val="00145723"/>
    <w:rsid w:val="00182267"/>
    <w:rsid w:val="00185EA0"/>
    <w:rsid w:val="0018723A"/>
    <w:rsid w:val="001909E8"/>
    <w:rsid w:val="001A3785"/>
    <w:rsid w:val="001C2521"/>
    <w:rsid w:val="001C7B39"/>
    <w:rsid w:val="00221264"/>
    <w:rsid w:val="002233C3"/>
    <w:rsid w:val="0022449B"/>
    <w:rsid w:val="0022688A"/>
    <w:rsid w:val="00240D7F"/>
    <w:rsid w:val="0025266F"/>
    <w:rsid w:val="0026508D"/>
    <w:rsid w:val="002661F4"/>
    <w:rsid w:val="002705C3"/>
    <w:rsid w:val="0027571C"/>
    <w:rsid w:val="00282A6C"/>
    <w:rsid w:val="00287B25"/>
    <w:rsid w:val="002B55BB"/>
    <w:rsid w:val="002C0831"/>
    <w:rsid w:val="002D22A5"/>
    <w:rsid w:val="002D3B6C"/>
    <w:rsid w:val="002D7548"/>
    <w:rsid w:val="002E378B"/>
    <w:rsid w:val="002E4F0B"/>
    <w:rsid w:val="002F438B"/>
    <w:rsid w:val="002F54C5"/>
    <w:rsid w:val="00303BF5"/>
    <w:rsid w:val="00316E91"/>
    <w:rsid w:val="00341521"/>
    <w:rsid w:val="003501BC"/>
    <w:rsid w:val="00356BE5"/>
    <w:rsid w:val="00367DEF"/>
    <w:rsid w:val="00370B77"/>
    <w:rsid w:val="003A78F2"/>
    <w:rsid w:val="003B3C0C"/>
    <w:rsid w:val="003D3999"/>
    <w:rsid w:val="004066D3"/>
    <w:rsid w:val="004326BE"/>
    <w:rsid w:val="0044553B"/>
    <w:rsid w:val="00474ADF"/>
    <w:rsid w:val="00486C27"/>
    <w:rsid w:val="00491DD3"/>
    <w:rsid w:val="00493C52"/>
    <w:rsid w:val="004A7F44"/>
    <w:rsid w:val="0050058A"/>
    <w:rsid w:val="005005B9"/>
    <w:rsid w:val="00515436"/>
    <w:rsid w:val="0052292E"/>
    <w:rsid w:val="005770D7"/>
    <w:rsid w:val="00594341"/>
    <w:rsid w:val="006449CD"/>
    <w:rsid w:val="0065741D"/>
    <w:rsid w:val="00681B42"/>
    <w:rsid w:val="00695573"/>
    <w:rsid w:val="007162C2"/>
    <w:rsid w:val="00716BC1"/>
    <w:rsid w:val="007604E3"/>
    <w:rsid w:val="007E03E6"/>
    <w:rsid w:val="007E0A6B"/>
    <w:rsid w:val="007F6C89"/>
    <w:rsid w:val="007F7B38"/>
    <w:rsid w:val="00802228"/>
    <w:rsid w:val="00830E40"/>
    <w:rsid w:val="00855B2A"/>
    <w:rsid w:val="0089389F"/>
    <w:rsid w:val="008C5FF0"/>
    <w:rsid w:val="008D0865"/>
    <w:rsid w:val="008D2CCC"/>
    <w:rsid w:val="008E1326"/>
    <w:rsid w:val="008E2072"/>
    <w:rsid w:val="008F7723"/>
    <w:rsid w:val="00903D42"/>
    <w:rsid w:val="00910253"/>
    <w:rsid w:val="00932E0C"/>
    <w:rsid w:val="009423CF"/>
    <w:rsid w:val="00962ECC"/>
    <w:rsid w:val="009734FC"/>
    <w:rsid w:val="009A1B88"/>
    <w:rsid w:val="009C06BB"/>
    <w:rsid w:val="009C65EC"/>
    <w:rsid w:val="00A219E6"/>
    <w:rsid w:val="00A708C9"/>
    <w:rsid w:val="00A735B0"/>
    <w:rsid w:val="00A80190"/>
    <w:rsid w:val="00AB7129"/>
    <w:rsid w:val="00B3226B"/>
    <w:rsid w:val="00BC7D6B"/>
    <w:rsid w:val="00C601A7"/>
    <w:rsid w:val="00C82B35"/>
    <w:rsid w:val="00CA5769"/>
    <w:rsid w:val="00CF10DA"/>
    <w:rsid w:val="00CF6FE9"/>
    <w:rsid w:val="00D5194D"/>
    <w:rsid w:val="00D64186"/>
    <w:rsid w:val="00D840D0"/>
    <w:rsid w:val="00D87606"/>
    <w:rsid w:val="00DA2C5B"/>
    <w:rsid w:val="00DB4A2B"/>
    <w:rsid w:val="00DC169B"/>
    <w:rsid w:val="00DC314F"/>
    <w:rsid w:val="00DD4F77"/>
    <w:rsid w:val="00DF5913"/>
    <w:rsid w:val="00E007C0"/>
    <w:rsid w:val="00E03A19"/>
    <w:rsid w:val="00E47C85"/>
    <w:rsid w:val="00E83400"/>
    <w:rsid w:val="00E91FA7"/>
    <w:rsid w:val="00EF5687"/>
    <w:rsid w:val="00F00BCC"/>
    <w:rsid w:val="00F05570"/>
    <w:rsid w:val="00F12CFB"/>
    <w:rsid w:val="00F16996"/>
    <w:rsid w:val="00F33DE9"/>
    <w:rsid w:val="00F518E5"/>
    <w:rsid w:val="00F57292"/>
    <w:rsid w:val="00F62D72"/>
    <w:rsid w:val="00F74231"/>
    <w:rsid w:val="00FD213D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89AA"/>
  <w15:chartTrackingRefBased/>
  <w15:docId w15:val="{BF6CE771-50E9-40EE-98E2-EF1CCC628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2C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12CF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12CF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12CF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12CF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12CF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12CF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12CF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12CF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12CF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12C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12C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12C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12CF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12CF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12CF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12CF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12CF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12CF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12C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12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12CF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12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12CF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12CF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12CF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12CF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12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12CF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12CF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aliases w:val="Char,Header Char,Diagrama"/>
    <w:basedOn w:val="prastasis"/>
    <w:link w:val="AntratsDiagrama"/>
    <w:rsid w:val="00F12CFB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F12CFB"/>
    <w:rPr>
      <w:rFonts w:ascii="Times New Roman" w:eastAsia="Times New Roman" w:hAnsi="Times New Roman" w:cs="Times New Roman"/>
      <w:kern w:val="0"/>
      <w:lang w:val="en-GB"/>
      <w14:ligatures w14:val="none"/>
    </w:rPr>
  </w:style>
  <w:style w:type="table" w:styleId="Lentelstinklelis">
    <w:name w:val="Table Grid"/>
    <w:basedOn w:val="prastojilentel"/>
    <w:uiPriority w:val="39"/>
    <w:rsid w:val="00F12CF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2652</Words>
  <Characters>1513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Snapkauskienė</dc:creator>
  <cp:keywords/>
  <dc:description/>
  <cp:lastModifiedBy>Vilma Skilandienė</cp:lastModifiedBy>
  <cp:revision>2</cp:revision>
  <dcterms:created xsi:type="dcterms:W3CDTF">2026-08-18T11:14:00Z</dcterms:created>
  <dcterms:modified xsi:type="dcterms:W3CDTF">2026-08-18T11:14:00Z</dcterms:modified>
</cp:coreProperties>
</file>